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47" w:rsidRPr="00EE24A4" w:rsidRDefault="00EE24A4" w:rsidP="00EE24A4">
      <w:pPr>
        <w:jc w:val="both"/>
        <w:rPr>
          <w:rFonts w:ascii="Arial" w:hAnsi="Arial" w:cs="Arial"/>
          <w:b/>
          <w:sz w:val="36"/>
          <w:szCs w:val="36"/>
        </w:rPr>
      </w:pPr>
      <w:r w:rsidRPr="00EE24A4">
        <w:rPr>
          <w:rFonts w:ascii="Arial" w:hAnsi="Arial" w:cs="Arial"/>
          <w:b/>
          <w:sz w:val="36"/>
          <w:szCs w:val="36"/>
        </w:rPr>
        <w:t>Königlicher Schützenbund MALMEDY - ST.VITH</w:t>
      </w:r>
    </w:p>
    <w:p w:rsidR="00D84E05" w:rsidRPr="007B4833" w:rsidRDefault="00D84E05" w:rsidP="00D84E05">
      <w:pPr>
        <w:ind w:left="4253"/>
        <w:rPr>
          <w:rFonts w:ascii="Arial" w:hAnsi="Arial" w:cs="Arial"/>
          <w:sz w:val="24"/>
          <w:szCs w:val="24"/>
          <w:u w:val="single"/>
        </w:rPr>
      </w:pPr>
      <w:r w:rsidRPr="007B4833">
        <w:rPr>
          <w:rFonts w:ascii="Arial" w:hAnsi="Arial" w:cs="Arial"/>
          <w:sz w:val="24"/>
          <w:szCs w:val="24"/>
          <w:u w:val="single"/>
        </w:rPr>
        <w:t>Antragsformular zum Vorschießen</w:t>
      </w:r>
    </w:p>
    <w:p w:rsidR="00EE24A4" w:rsidRDefault="00EE24A4" w:rsidP="00864067">
      <w:pPr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146685</wp:posOffset>
            </wp:positionV>
            <wp:extent cx="1550670" cy="1595755"/>
            <wp:effectExtent l="19050" t="0" r="0" b="0"/>
            <wp:wrapNone/>
            <wp:docPr id="4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59575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4A4" w:rsidRDefault="00175630" w:rsidP="00864067">
      <w:pPr>
        <w:ind w:left="425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A858B9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0"/>
      <w:r w:rsidR="00D84E05">
        <w:rPr>
          <w:rFonts w:ascii="Arial" w:hAnsi="Arial" w:cs="Arial"/>
          <w:b/>
          <w:sz w:val="28"/>
          <w:szCs w:val="28"/>
        </w:rPr>
        <w:t xml:space="preserve"> </w:t>
      </w:r>
      <w:r w:rsidR="00EE24A4" w:rsidRPr="00EE24A4">
        <w:rPr>
          <w:rFonts w:ascii="Arial" w:hAnsi="Arial" w:cs="Arial"/>
          <w:b/>
          <w:sz w:val="28"/>
          <w:szCs w:val="28"/>
        </w:rPr>
        <w:t>Eröffnungsschiessen</w:t>
      </w:r>
    </w:p>
    <w:p w:rsidR="00864067" w:rsidRDefault="00175630" w:rsidP="00864067">
      <w:pPr>
        <w:ind w:left="425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A858B9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1"/>
      <w:r w:rsidR="00D84E05">
        <w:rPr>
          <w:rFonts w:ascii="Arial" w:hAnsi="Arial" w:cs="Arial"/>
          <w:b/>
          <w:sz w:val="28"/>
          <w:szCs w:val="28"/>
        </w:rPr>
        <w:t xml:space="preserve"> </w:t>
      </w:r>
      <w:r w:rsidR="00864067">
        <w:rPr>
          <w:rFonts w:ascii="Arial" w:hAnsi="Arial" w:cs="Arial"/>
          <w:b/>
          <w:sz w:val="28"/>
          <w:szCs w:val="28"/>
        </w:rPr>
        <w:t>Mittelschiessen</w:t>
      </w:r>
    </w:p>
    <w:bookmarkStart w:id="2" w:name="Kontrollkästchen3"/>
    <w:p w:rsidR="00864067" w:rsidRPr="00EE24A4" w:rsidRDefault="00175630" w:rsidP="00864067">
      <w:pPr>
        <w:ind w:left="425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858B9"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2"/>
      <w:r w:rsidR="00D84E05">
        <w:rPr>
          <w:rFonts w:ascii="Arial" w:hAnsi="Arial" w:cs="Arial"/>
          <w:b/>
          <w:sz w:val="28"/>
          <w:szCs w:val="28"/>
        </w:rPr>
        <w:t xml:space="preserve"> </w:t>
      </w:r>
      <w:r w:rsidR="00864067">
        <w:rPr>
          <w:rFonts w:ascii="Arial" w:hAnsi="Arial" w:cs="Arial"/>
          <w:b/>
          <w:sz w:val="28"/>
          <w:szCs w:val="28"/>
        </w:rPr>
        <w:t>Schlussschiessen</w:t>
      </w:r>
    </w:p>
    <w:tbl>
      <w:tblPr>
        <w:tblStyle w:val="Tabellengitternetz"/>
        <w:tblpPr w:leftFromText="141" w:rightFromText="141" w:vertAnchor="text" w:horzAnchor="page" w:tblpX="6366" w:tblpY="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2018"/>
      </w:tblGrid>
      <w:tr w:rsidR="00D84E05" w:rsidTr="00D84E05">
        <w:trPr>
          <w:trHeight w:val="278"/>
        </w:trPr>
        <w:tc>
          <w:tcPr>
            <w:tcW w:w="2018" w:type="dxa"/>
          </w:tcPr>
          <w:p w:rsidR="00D84E05" w:rsidRDefault="00D84E05" w:rsidP="00D84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lengitternetz"/>
        <w:tblpPr w:leftFromText="141" w:rightFromText="141" w:vertAnchor="text" w:horzAnchor="margin" w:tblpXSpec="right" w:tblpY="6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242"/>
      </w:tblGrid>
      <w:tr w:rsidR="00D84E05" w:rsidTr="00D84E05">
        <w:trPr>
          <w:trHeight w:val="278"/>
        </w:trPr>
        <w:tc>
          <w:tcPr>
            <w:tcW w:w="1242" w:type="dxa"/>
          </w:tcPr>
          <w:p w:rsidR="00D84E05" w:rsidRDefault="00D84E05" w:rsidP="00D84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4E05" w:rsidRDefault="00EE24A4" w:rsidP="00D84E05">
      <w:pPr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 am</w:t>
      </w:r>
      <w:r w:rsidR="00D84E05">
        <w:rPr>
          <w:rFonts w:ascii="Arial" w:hAnsi="Arial" w:cs="Arial"/>
          <w:sz w:val="24"/>
          <w:szCs w:val="24"/>
        </w:rPr>
        <w:t xml:space="preserve"> </w:t>
      </w:r>
    </w:p>
    <w:p w:rsidR="00EE24A4" w:rsidRDefault="00673052" w:rsidP="00864067">
      <w:pPr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Anmeldeschluss: </w:t>
      </w:r>
      <w:r w:rsidR="00042AFF">
        <w:rPr>
          <w:rFonts w:ascii="Arial" w:hAnsi="Arial" w:cs="Arial"/>
          <w:sz w:val="24"/>
          <w:szCs w:val="24"/>
        </w:rPr>
        <w:t>7</w:t>
      </w:r>
      <w:r w:rsidR="00864067">
        <w:rPr>
          <w:rFonts w:ascii="Arial" w:hAnsi="Arial" w:cs="Arial"/>
          <w:sz w:val="24"/>
          <w:szCs w:val="24"/>
        </w:rPr>
        <w:t xml:space="preserve"> Tage vor dem Schiessen</w:t>
      </w:r>
      <w:r>
        <w:rPr>
          <w:rFonts w:ascii="Arial" w:hAnsi="Arial" w:cs="Arial"/>
          <w:sz w:val="24"/>
          <w:szCs w:val="24"/>
        </w:rPr>
        <w:t>.</w:t>
      </w:r>
    </w:p>
    <w:p w:rsidR="00EE24A4" w:rsidRPr="00042AFF" w:rsidRDefault="00C11A2E" w:rsidP="00864067">
      <w:pPr>
        <w:spacing w:after="0"/>
        <w:ind w:left="4253"/>
        <w:rPr>
          <w:rFonts w:ascii="Arial" w:hAnsi="Arial" w:cs="Arial"/>
          <w:sz w:val="24"/>
          <w:szCs w:val="24"/>
          <w:lang w:val="fr-BE"/>
        </w:rPr>
      </w:pPr>
      <w:proofErr w:type="spellStart"/>
      <w:r w:rsidRPr="00042AFF">
        <w:rPr>
          <w:rFonts w:ascii="Arial" w:hAnsi="Arial" w:cs="Arial"/>
          <w:sz w:val="24"/>
          <w:szCs w:val="24"/>
          <w:lang w:val="fr-BE"/>
        </w:rPr>
        <w:t>Adressat</w:t>
      </w:r>
      <w:proofErr w:type="spellEnd"/>
      <w:r w:rsidRPr="00042AFF">
        <w:rPr>
          <w:rFonts w:ascii="Arial" w:hAnsi="Arial" w:cs="Arial"/>
          <w:sz w:val="24"/>
          <w:szCs w:val="24"/>
          <w:lang w:val="fr-BE"/>
        </w:rPr>
        <w:t>. Marie-Christine Schröder</w:t>
      </w:r>
    </w:p>
    <w:p w:rsidR="00C11A2E" w:rsidRPr="00C11A2E" w:rsidRDefault="00175630" w:rsidP="00864067">
      <w:pPr>
        <w:spacing w:after="0"/>
        <w:ind w:left="4253"/>
        <w:rPr>
          <w:rFonts w:ascii="Arial" w:hAnsi="Arial" w:cs="Arial"/>
          <w:sz w:val="24"/>
          <w:szCs w:val="24"/>
          <w:lang w:val="fr-BE"/>
        </w:rPr>
      </w:pPr>
      <w:hyperlink r:id="rId6" w:history="1">
        <w:r w:rsidR="00C11A2E" w:rsidRPr="00EB109D">
          <w:rPr>
            <w:rStyle w:val="Hyperlink"/>
            <w:rFonts w:ascii="Arial" w:hAnsi="Arial" w:cs="Arial"/>
            <w:sz w:val="24"/>
            <w:szCs w:val="24"/>
            <w:lang w:val="fr-BE"/>
          </w:rPr>
          <w:t>fj.georges@skynet.be</w:t>
        </w:r>
      </w:hyperlink>
      <w:r w:rsidR="00C11A2E">
        <w:rPr>
          <w:rFonts w:ascii="Arial" w:hAnsi="Arial" w:cs="Arial"/>
          <w:sz w:val="24"/>
          <w:szCs w:val="24"/>
          <w:lang w:val="fr-BE"/>
        </w:rPr>
        <w:t xml:space="preserve"> </w:t>
      </w:r>
    </w:p>
    <w:p w:rsidR="00EE24A4" w:rsidRPr="00C11A2E" w:rsidRDefault="00EE24A4" w:rsidP="00EE24A4">
      <w:pPr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ellengitternetz"/>
        <w:tblW w:w="7466" w:type="dxa"/>
        <w:tblInd w:w="675" w:type="dxa"/>
        <w:tblLook w:val="04A0"/>
      </w:tblPr>
      <w:tblGrid>
        <w:gridCol w:w="874"/>
        <w:gridCol w:w="3521"/>
        <w:gridCol w:w="3071"/>
      </w:tblGrid>
      <w:tr w:rsidR="00EE24A4" w:rsidTr="00EE24A4"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E24A4" w:rsidRPr="00C11A2E" w:rsidRDefault="00EE24A4" w:rsidP="00EE24A4">
            <w:pPr>
              <w:ind w:left="284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EE24A4" w:rsidRPr="00EE24A4" w:rsidRDefault="00EE24A4" w:rsidP="00EE24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24A4">
              <w:rPr>
                <w:rFonts w:ascii="Arial" w:hAnsi="Arial" w:cs="Arial"/>
                <w:b/>
                <w:sz w:val="28"/>
                <w:szCs w:val="28"/>
              </w:rPr>
              <w:t>VEREIN: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E24A4" w:rsidRDefault="00EE24A4" w:rsidP="007B4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EE24A4" w:rsidRDefault="00EE24A4" w:rsidP="00EE24A4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24A4" w:rsidRP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24A4">
              <w:rPr>
                <w:rFonts w:ascii="Arial" w:hAnsi="Arial" w:cs="Arial"/>
                <w:sz w:val="28"/>
                <w:szCs w:val="28"/>
              </w:rPr>
              <w:t>Nr.</w:t>
            </w:r>
          </w:p>
        </w:tc>
        <w:tc>
          <w:tcPr>
            <w:tcW w:w="35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EE24A4" w:rsidRPr="00EE24A4" w:rsidRDefault="00EE24A4" w:rsidP="00EE2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24A4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07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24A4" w:rsidRPr="00EE24A4" w:rsidRDefault="00EE24A4" w:rsidP="00EE24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24A4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</w:tr>
      <w:tr w:rsidR="00EE24A4" w:rsidTr="007B4833">
        <w:tc>
          <w:tcPr>
            <w:tcW w:w="8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21" w:type="dxa"/>
            <w:tcBorders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2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2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21" w:type="dxa"/>
            <w:tcBorders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21" w:type="dxa"/>
            <w:tcBorders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21" w:type="dxa"/>
            <w:tcBorders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2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21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21" w:type="dxa"/>
            <w:tcBorders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21" w:type="dxa"/>
            <w:tcBorders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21" w:type="dxa"/>
            <w:tcBorders>
              <w:left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4A4" w:rsidTr="007B4833">
        <w:tc>
          <w:tcPr>
            <w:tcW w:w="87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24A4" w:rsidRDefault="00EE24A4" w:rsidP="007B483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2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EE24A4" w:rsidRDefault="00EE24A4" w:rsidP="00EE2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EE24A4" w:rsidRDefault="00EE24A4" w:rsidP="00EE2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4A4" w:rsidRDefault="00EE24A4" w:rsidP="00EE24A4">
      <w:pPr>
        <w:rPr>
          <w:rFonts w:ascii="Arial" w:hAnsi="Arial" w:cs="Arial"/>
          <w:sz w:val="24"/>
          <w:szCs w:val="24"/>
        </w:rPr>
      </w:pPr>
    </w:p>
    <w:p w:rsidR="00D520A7" w:rsidRDefault="00D520A7" w:rsidP="0067305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Berechtigt zum Vorschießen sind alle Schützen die wegen eines nationales Wettkampfes / Selektionschießens verhindert sind sowie die ständigen Betreuer von teilnehmenden Minderjährigen.</w:t>
      </w:r>
    </w:p>
    <w:p w:rsidR="00EE24A4" w:rsidRDefault="00673052" w:rsidP="0067305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Antragsformular ist der Name auf dem gewünschte Startplatz / Gruppenplatz einzutragen und gilt somit als gesetzt.</w:t>
      </w:r>
    </w:p>
    <w:p w:rsidR="007B4833" w:rsidRDefault="007B4833" w:rsidP="007B4833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Vorgeschossen wird auf dem Stand des </w:t>
      </w:r>
      <w:r w:rsidR="00853396">
        <w:rPr>
          <w:rFonts w:ascii="Arial" w:hAnsi="Arial" w:cs="Arial"/>
          <w:sz w:val="24"/>
          <w:szCs w:val="24"/>
        </w:rPr>
        <w:t xml:space="preserve">jeweiligen </w:t>
      </w:r>
      <w:r>
        <w:rPr>
          <w:rFonts w:ascii="Arial" w:hAnsi="Arial" w:cs="Arial"/>
          <w:sz w:val="24"/>
          <w:szCs w:val="24"/>
        </w:rPr>
        <w:t xml:space="preserve">Veranstalters am Vorabend, d.h. Samstagabend </w:t>
      </w:r>
      <w:r w:rsidR="00853396">
        <w:rPr>
          <w:rFonts w:ascii="Arial" w:hAnsi="Arial" w:cs="Arial"/>
          <w:sz w:val="24"/>
          <w:szCs w:val="24"/>
        </w:rPr>
        <w:t>vor dem jeweiligen Schiessen</w:t>
      </w:r>
      <w:r w:rsidR="0081187F">
        <w:rPr>
          <w:rFonts w:ascii="Arial" w:hAnsi="Arial" w:cs="Arial"/>
          <w:sz w:val="24"/>
          <w:szCs w:val="24"/>
        </w:rPr>
        <w:t xml:space="preserve"> oder nach Absprache.</w:t>
      </w:r>
      <w:r w:rsidR="00853396">
        <w:rPr>
          <w:rFonts w:ascii="Arial" w:hAnsi="Arial" w:cs="Arial"/>
          <w:sz w:val="24"/>
          <w:szCs w:val="24"/>
        </w:rPr>
        <w:t>.</w:t>
      </w:r>
    </w:p>
    <w:p w:rsidR="007B4833" w:rsidRDefault="007B4833" w:rsidP="007B4833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 17 Uhr bis Ende 18 Uhr</w:t>
      </w:r>
    </w:p>
    <w:p w:rsidR="003C3F19" w:rsidRPr="00EE24A4" w:rsidRDefault="003C3F19" w:rsidP="003C3F19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Jeder Schütze hat drei (3) Probescheiben an jeweils 3 Schuss. Anschließend wird wahlweise die Wertungsscheibe oder das Ehrenkreutz in gewünschter Reihenfolge aufgezogen.</w:t>
      </w:r>
    </w:p>
    <w:sectPr w:rsidR="003C3F19" w:rsidRPr="00EE24A4" w:rsidSect="00864067"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proofState w:spelling="clean" w:grammar="clean"/>
  <w:defaultTabStop w:val="708"/>
  <w:hyphenationZone w:val="425"/>
  <w:characterSpacingControl w:val="doNotCompress"/>
  <w:compat/>
  <w:rsids>
    <w:rsidRoot w:val="00EE24A4"/>
    <w:rsid w:val="00042AFF"/>
    <w:rsid w:val="00126291"/>
    <w:rsid w:val="00175630"/>
    <w:rsid w:val="001C1792"/>
    <w:rsid w:val="003C3F19"/>
    <w:rsid w:val="005A4F47"/>
    <w:rsid w:val="00673052"/>
    <w:rsid w:val="007B4833"/>
    <w:rsid w:val="0081187F"/>
    <w:rsid w:val="00853396"/>
    <w:rsid w:val="00864067"/>
    <w:rsid w:val="009A7E84"/>
    <w:rsid w:val="00A858B9"/>
    <w:rsid w:val="00C11A2E"/>
    <w:rsid w:val="00CF167A"/>
    <w:rsid w:val="00CF26BD"/>
    <w:rsid w:val="00D520A7"/>
    <w:rsid w:val="00D84E05"/>
    <w:rsid w:val="00E8332A"/>
    <w:rsid w:val="00EE24A4"/>
    <w:rsid w:val="00F509EA"/>
    <w:rsid w:val="00FE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4F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4A4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39"/>
    <w:rsid w:val="00EE2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11A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j.georges@sky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2504-9C09-4954-A622-048A264F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bmr</cp:lastModifiedBy>
  <cp:revision>3</cp:revision>
  <cp:lastPrinted>2022-10-09T20:47:00Z</cp:lastPrinted>
  <dcterms:created xsi:type="dcterms:W3CDTF">2022-10-09T20:47:00Z</dcterms:created>
  <dcterms:modified xsi:type="dcterms:W3CDTF">2022-10-09T20:47:00Z</dcterms:modified>
</cp:coreProperties>
</file>